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D2048" w14:textId="77777777" w:rsidR="005B1A31" w:rsidRDefault="00000000">
      <w:pPr>
        <w:rPr>
          <w:rFonts w:ascii="仿宋_GB2312" w:eastAsia="仿宋_GB2312" w:hAnsi="仿宋" w:hint="eastAsia"/>
          <w:color w:val="000000"/>
          <w:sz w:val="32"/>
          <w:szCs w:val="32"/>
        </w:rPr>
      </w:pPr>
      <w:r>
        <w:rPr>
          <w:rFonts w:ascii="仿宋_GB2312" w:eastAsia="仿宋_GB2312" w:hAnsi="仿宋" w:hint="eastAsia"/>
          <w:color w:val="000000"/>
          <w:sz w:val="32"/>
          <w:szCs w:val="32"/>
        </w:rPr>
        <w:t>附件1：</w:t>
      </w:r>
    </w:p>
    <w:p w14:paraId="6C7C687C" w14:textId="77777777" w:rsidR="005B1A31" w:rsidRDefault="00000000">
      <w:pPr>
        <w:spacing w:line="360" w:lineRule="auto"/>
        <w:jc w:val="center"/>
        <w:rPr>
          <w:rFonts w:ascii="宋体" w:hAnsi="宋体" w:hint="eastAsia"/>
          <w:b/>
          <w:color w:val="000000"/>
          <w:sz w:val="28"/>
          <w:szCs w:val="32"/>
        </w:rPr>
      </w:pPr>
      <w:r>
        <w:rPr>
          <w:rFonts w:ascii="宋体" w:hAnsi="宋体" w:hint="eastAsia"/>
          <w:b/>
          <w:color w:val="000000"/>
          <w:sz w:val="28"/>
        </w:rPr>
        <w:t>南京审计大学第二十五</w:t>
      </w:r>
      <w:r>
        <w:rPr>
          <w:rFonts w:ascii="宋体" w:hAnsi="宋体" w:hint="eastAsia"/>
          <w:b/>
          <w:color w:val="000000"/>
          <w:sz w:val="28"/>
          <w:szCs w:val="32"/>
        </w:rPr>
        <w:t>次学生代表大会代表产生办法</w:t>
      </w:r>
    </w:p>
    <w:p w14:paraId="7BC14053" w14:textId="77777777" w:rsidR="005B1A31" w:rsidRDefault="00000000">
      <w:pPr>
        <w:spacing w:line="360" w:lineRule="auto"/>
        <w:rPr>
          <w:rFonts w:ascii="宋体" w:hAnsi="宋体" w:hint="eastAsia"/>
          <w:b/>
          <w:color w:val="000000"/>
          <w:sz w:val="24"/>
          <w:szCs w:val="32"/>
        </w:rPr>
      </w:pPr>
      <w:r>
        <w:rPr>
          <w:rFonts w:ascii="宋体" w:hAnsi="宋体" w:hint="eastAsia"/>
          <w:b/>
          <w:color w:val="000000"/>
          <w:sz w:val="24"/>
          <w:szCs w:val="32"/>
        </w:rPr>
        <w:t>一、代表资格</w:t>
      </w:r>
    </w:p>
    <w:p w14:paraId="3FCDA3EB"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1.正式代表应具备以下条件</w:t>
      </w:r>
    </w:p>
    <w:p w14:paraId="4F163A46"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（1）南京审计大学（不含金审学院）在册本科学生；</w:t>
      </w:r>
    </w:p>
    <w:p w14:paraId="22C66959"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（2）坚决拥护中国共产党的领导，坚持党的四项基本原则，坚决贯彻执行党的基本路线、方针和政策，具有良好的思想政治素质，能全心全意为广大青年学生服务；</w:t>
      </w:r>
    </w:p>
    <w:p w14:paraId="30C42D9C"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（3）有良好的群众基础，积极参加校、院各项活动，能充分代表广大学生的意见；</w:t>
      </w:r>
    </w:p>
    <w:p w14:paraId="71168EF0"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（4）具有一定的议事能力，组织纪律性强，能够正确反映青年学生的意见，正确行使青年学生民主权利；</w:t>
      </w:r>
    </w:p>
    <w:p w14:paraId="09768227"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 xml:space="preserve">（5）学习成绩优异，无挂科，无违规违纪行为。 </w:t>
      </w:r>
    </w:p>
    <w:p w14:paraId="226BDA7A"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2.列席代表单位为校团委，各学院分团委。</w:t>
      </w:r>
    </w:p>
    <w:p w14:paraId="1EA938AA" w14:textId="77777777" w:rsidR="005B1A31" w:rsidRDefault="00000000">
      <w:pPr>
        <w:spacing w:line="360" w:lineRule="auto"/>
        <w:rPr>
          <w:rFonts w:ascii="宋体" w:hAnsi="宋体" w:hint="eastAsia"/>
          <w:b/>
          <w:color w:val="000000"/>
          <w:sz w:val="24"/>
          <w:szCs w:val="32"/>
        </w:rPr>
      </w:pPr>
      <w:r>
        <w:rPr>
          <w:rFonts w:ascii="宋体" w:hAnsi="宋体" w:hint="eastAsia"/>
          <w:b/>
          <w:color w:val="000000"/>
          <w:sz w:val="24"/>
          <w:szCs w:val="32"/>
        </w:rPr>
        <w:t>二、名额分配</w:t>
      </w:r>
    </w:p>
    <w:p w14:paraId="5CEF8A07"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1.本次大会的正式代表名额分配如下：</w:t>
      </w:r>
    </w:p>
    <w:p w14:paraId="7614EA51" w14:textId="3E5DF570" w:rsidR="005B1A31" w:rsidRDefault="00000000">
      <w:pPr>
        <w:spacing w:line="360" w:lineRule="auto"/>
        <w:ind w:firstLineChars="200" w:firstLine="480"/>
        <w:rPr>
          <w:rFonts w:ascii="宋体" w:hAnsi="宋体" w:hint="eastAsia"/>
          <w:sz w:val="24"/>
          <w:szCs w:val="32"/>
        </w:rPr>
      </w:pPr>
      <w:r>
        <w:rPr>
          <w:rFonts w:ascii="宋体" w:hAnsi="宋体" w:hint="eastAsia"/>
          <w:color w:val="000000"/>
          <w:sz w:val="24"/>
          <w:szCs w:val="32"/>
        </w:rPr>
        <w:t>国家审计学院19+1名，内部审计学院7+2名，社会审计学院（中审学院）17+1名（其中，中审学院6名），工程审计学院7名，会计学院17名，商学院9名，国家安全学院4+1名，经济学院17名，金融学院（经济与金融研究院）20+1名（</w:t>
      </w:r>
      <w:r w:rsidR="0054486D">
        <w:rPr>
          <w:rFonts w:ascii="宋体" w:hAnsi="宋体" w:hint="eastAsia"/>
          <w:color w:val="000000"/>
          <w:sz w:val="24"/>
          <w:szCs w:val="32"/>
        </w:rPr>
        <w:t>其中，</w:t>
      </w:r>
      <w:r>
        <w:rPr>
          <w:rFonts w:ascii="宋体" w:hAnsi="宋体" w:hint="eastAsia"/>
          <w:color w:val="000000"/>
          <w:sz w:val="24"/>
          <w:szCs w:val="32"/>
        </w:rPr>
        <w:t>经济与金融研究院3名），法学院12名，统计与数据科学学院6名，计算机学院15名，数学学院4名，文学院3名，外国语学院3名，国际联合审计学院15名，各单位代表组成代表团参会。（</w:t>
      </w:r>
      <w:r>
        <w:rPr>
          <w:rFonts w:ascii="宋体" w:hAnsi="宋体" w:hint="eastAsia"/>
          <w:sz w:val="24"/>
        </w:rPr>
        <w:t>注：加号后的为当然代表，即第二十五</w:t>
      </w:r>
      <w:r>
        <w:rPr>
          <w:rFonts w:ascii="宋体" w:hAnsi="宋体" w:hint="eastAsia"/>
          <w:sz w:val="24"/>
          <w:szCs w:val="32"/>
        </w:rPr>
        <w:t>届学生会主席团候选人）</w:t>
      </w:r>
    </w:p>
    <w:p w14:paraId="489FEDFC"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2.本次大会列席代表名额分配如下：</w:t>
      </w:r>
    </w:p>
    <w:p w14:paraId="3A79C2D3"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校团委6名，各学院分团委各1名。</w:t>
      </w:r>
    </w:p>
    <w:p w14:paraId="6C33F02B" w14:textId="77777777" w:rsidR="005B1A31" w:rsidRDefault="00000000">
      <w:pPr>
        <w:spacing w:line="360" w:lineRule="auto"/>
        <w:rPr>
          <w:rFonts w:ascii="宋体" w:hAnsi="宋体" w:hint="eastAsia"/>
          <w:b/>
          <w:color w:val="000000"/>
          <w:sz w:val="24"/>
          <w:szCs w:val="32"/>
        </w:rPr>
      </w:pPr>
      <w:r>
        <w:rPr>
          <w:rFonts w:ascii="宋体" w:hAnsi="宋体" w:hint="eastAsia"/>
          <w:b/>
          <w:color w:val="000000"/>
          <w:sz w:val="24"/>
          <w:szCs w:val="32"/>
        </w:rPr>
        <w:t>三、产生办法</w:t>
      </w:r>
    </w:p>
    <w:p w14:paraId="1F918175"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1.校级学生组织和各学院学生会按照广泛征求意见、充分讨论酝酿、发扬民主的原则并结合本单位实际情况，制定代表选举办法报筹委会备案，按照选举办法差额选举本次大会代表。</w:t>
      </w:r>
    </w:p>
    <w:p w14:paraId="2C202545"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lastRenderedPageBreak/>
        <w:t>2.校级学生组织和各学院学生会确定代表名单并经本级团组织同意后报筹委会进行资格审查，同时向筹委会出具选举情况说明书。</w:t>
      </w:r>
    </w:p>
    <w:p w14:paraId="684291A5" w14:textId="77777777" w:rsidR="005B1A31" w:rsidRDefault="00000000">
      <w:pPr>
        <w:spacing w:line="360" w:lineRule="auto"/>
        <w:ind w:firstLineChars="200" w:firstLine="480"/>
        <w:rPr>
          <w:rFonts w:ascii="宋体" w:hAnsi="宋体" w:hint="eastAsia"/>
          <w:color w:val="000000"/>
          <w:sz w:val="24"/>
          <w:szCs w:val="32"/>
        </w:rPr>
      </w:pPr>
      <w:r>
        <w:rPr>
          <w:rFonts w:ascii="宋体" w:hAnsi="宋体" w:hint="eastAsia"/>
          <w:color w:val="000000"/>
          <w:sz w:val="24"/>
          <w:szCs w:val="32"/>
        </w:rPr>
        <w:t>3.列席代表产生办法由选派单位确定，产生列席代表后报筹委会。</w:t>
      </w:r>
    </w:p>
    <w:p w14:paraId="5C68BB48" w14:textId="77777777" w:rsidR="005B1A31" w:rsidRDefault="005B1A31"/>
    <w:sectPr w:rsidR="005B1A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mVkYWI0NjBhYTNhNjk4NGJiYTdkODQ4MWQyOGI0ZTEifQ=="/>
  </w:docVars>
  <w:rsids>
    <w:rsidRoot w:val="005B1A31"/>
    <w:rsid w:val="0054486D"/>
    <w:rsid w:val="005B1A31"/>
    <w:rsid w:val="008830AF"/>
    <w:rsid w:val="084C6FCD"/>
    <w:rsid w:val="0B87721F"/>
    <w:rsid w:val="0BDC3AD2"/>
    <w:rsid w:val="0BFC5389"/>
    <w:rsid w:val="175F797D"/>
    <w:rsid w:val="25AB344A"/>
    <w:rsid w:val="340671E3"/>
    <w:rsid w:val="362358D5"/>
    <w:rsid w:val="366F371B"/>
    <w:rsid w:val="41C83A44"/>
    <w:rsid w:val="479A1AC2"/>
    <w:rsid w:val="47C708B6"/>
    <w:rsid w:val="609B46DC"/>
    <w:rsid w:val="68F81399"/>
    <w:rsid w:val="6E6C63BF"/>
    <w:rsid w:val="72880149"/>
    <w:rsid w:val="73B332C9"/>
    <w:rsid w:val="764E6869"/>
    <w:rsid w:val="76D81097"/>
    <w:rsid w:val="7BD44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5B407"/>
  <w15:docId w15:val="{98A9B859-B69C-48D3-AF09-4B4BF050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371</Words>
  <Characters>383</Characters>
  <Application>Microsoft Office Word</Application>
  <DocSecurity>0</DocSecurity>
  <Lines>17</Lines>
  <Paragraphs>19</Paragraphs>
  <ScaleCrop>false</ScaleCrop>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33729</dc:creator>
  <cp:lastModifiedBy>慧轩 史</cp:lastModifiedBy>
  <cp:revision>2</cp:revision>
  <dcterms:created xsi:type="dcterms:W3CDTF">2024-04-28T12:42:00Z</dcterms:created>
  <dcterms:modified xsi:type="dcterms:W3CDTF">2026-10-08T15:00:00Z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3B32B61D321841B4AC740974E61F4C6F_12</vt:lpwstr>
  </property>
  <property fmtid="{D5CDD505-2E9C-101B-9397-08002B2CF9AE}" pid="4" name="KSOTemplateDocerSaveRecord">
    <vt:lpwstr>eyJoZGlkIjoiMDljYzUzMWQ4OWI0YzBkYjYzMDRhZTY5ZjZkYmFmYTgiLCJ1c2VySWQiOiIxNDQ3NTUzNzY3In0=</vt:lpwstr>
  </property>
</Properties>
</file>